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79" w:rsidRDefault="005E0F79" w:rsidP="005E0F7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BD">
        <w:rPr>
          <w:rFonts w:ascii="Times New Roman" w:hAnsi="Times New Roman" w:cs="Times New Roman"/>
          <w:b/>
          <w:sz w:val="32"/>
          <w:szCs w:val="32"/>
        </w:rPr>
        <w:t>«Здоровые решения»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Профсоюза!</w:t>
      </w:r>
    </w:p>
    <w:p w:rsidR="005E0F79" w:rsidRDefault="005E0F79" w:rsidP="005E0F7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E0F79" w:rsidRDefault="005E0F79" w:rsidP="005E0F7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6EBD">
        <w:rPr>
          <w:rFonts w:ascii="Times New Roman" w:hAnsi="Times New Roman" w:cs="Times New Roman"/>
          <w:b/>
          <w:sz w:val="32"/>
          <w:szCs w:val="32"/>
        </w:rPr>
        <w:t xml:space="preserve">Уважаемые коллеги ! Предлагаем принять участие во Всероссийском конкурсе «Здоровые решения». </w:t>
      </w:r>
      <w:r>
        <w:rPr>
          <w:rFonts w:ascii="Times New Roman" w:hAnsi="Times New Roman" w:cs="Times New Roman"/>
          <w:b/>
          <w:sz w:val="32"/>
          <w:szCs w:val="32"/>
        </w:rPr>
        <w:t>Участвуя в конкурсе вы сможете:</w:t>
      </w:r>
    </w:p>
    <w:p w:rsidR="005E0F79" w:rsidRDefault="005E0F79" w:rsidP="005E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 обладателем премии победителя и призера в размере от 20000 до 100000рублей в зависимости от номинации участия</w:t>
      </w:r>
    </w:p>
    <w:p w:rsidR="005E0F79" w:rsidRDefault="005E0F79" w:rsidP="005E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Представить опыт работы «первички», учреждения на Всероссийском уровне;</w:t>
      </w:r>
    </w:p>
    <w:p w:rsidR="005E0F79" w:rsidRDefault="005E0F79" w:rsidP="005E0F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Пополнить своё портфолио участием или победой во Всероссийском конкурсе.</w:t>
      </w:r>
    </w:p>
    <w:p w:rsidR="005E0F79" w:rsidRDefault="005E0F79" w:rsidP="005E0F7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E6EBD">
        <w:rPr>
          <w:rFonts w:ascii="Times New Roman" w:hAnsi="Times New Roman" w:cs="Times New Roman"/>
          <w:b/>
          <w:sz w:val="32"/>
          <w:szCs w:val="32"/>
        </w:rPr>
        <w:t xml:space="preserve"> Обращаем внимание на хороший призовой фонд конкурса и реальные  возможности наших образовательных организаций и первичных профсоюзных организаций  стать победителями в связи с большим опытом, наработанным и Профсоюзом ,образовательными организациями города  в  организации оздоровительной работы с сотрудниками, членами Профсоюза! </w:t>
      </w:r>
    </w:p>
    <w:p w:rsidR="005E0F79" w:rsidRDefault="005E0F79" w:rsidP="005E0F79">
      <w:r>
        <w:t xml:space="preserve">Вся информация о Конкурсе, включая настоящее Положение, размещается на странице Конкурса https://prof.as/profzozh.php и сайте Профсоюза </w:t>
      </w:r>
      <w:hyperlink r:id="rId5" w:history="1">
        <w:r w:rsidRPr="004D60FB">
          <w:rPr>
            <w:rStyle w:val="a4"/>
          </w:rPr>
          <w:t>https://www.eseur.ru/</w:t>
        </w:r>
      </w:hyperlink>
    </w:p>
    <w:p w:rsidR="005E0F79" w:rsidRPr="005E0F79" w:rsidRDefault="005E0F79" w:rsidP="005E0F79">
      <w:pPr>
        <w:rPr>
          <w:b/>
          <w:sz w:val="32"/>
          <w:szCs w:val="32"/>
        </w:rPr>
      </w:pPr>
      <w:r w:rsidRPr="005E0F79">
        <w:rPr>
          <w:b/>
          <w:sz w:val="32"/>
          <w:szCs w:val="32"/>
        </w:rPr>
        <w:t xml:space="preserve">Конкурс в 2023 году проводится в сроки: </w:t>
      </w:r>
      <w:r w:rsidRPr="005E0F79">
        <w:rPr>
          <w:b/>
          <w:sz w:val="32"/>
          <w:szCs w:val="32"/>
        </w:rPr>
        <w:sym w:font="Symbol" w:char="F0B7"/>
      </w:r>
      <w:r w:rsidRPr="005E0F79">
        <w:rPr>
          <w:b/>
          <w:sz w:val="32"/>
          <w:szCs w:val="32"/>
        </w:rPr>
        <w:t xml:space="preserve"> размещение конкурсных материалов – с 17.01.2023 по 17.04.2023; </w:t>
      </w:r>
      <w:r w:rsidRPr="005E0F79">
        <w:rPr>
          <w:b/>
          <w:sz w:val="32"/>
          <w:szCs w:val="32"/>
        </w:rPr>
        <w:sym w:font="Symbol" w:char="F0B7"/>
      </w:r>
      <w:r w:rsidRPr="005E0F79">
        <w:rPr>
          <w:b/>
          <w:sz w:val="32"/>
          <w:szCs w:val="32"/>
        </w:rPr>
        <w:t xml:space="preserve"> работа жюри – с 21.04.2023 по 22.05.2023 Подведение итогов Конкурса – июнь 2023. </w:t>
      </w:r>
    </w:p>
    <w:p w:rsidR="005E0F79" w:rsidRPr="005E0F79" w:rsidRDefault="005E0F79" w:rsidP="005E0F79">
      <w:pPr>
        <w:jc w:val="both"/>
        <w:rPr>
          <w:b/>
          <w:sz w:val="32"/>
          <w:szCs w:val="32"/>
        </w:rPr>
      </w:pPr>
      <w:r w:rsidRPr="005E0F79">
        <w:rPr>
          <w:b/>
          <w:sz w:val="32"/>
          <w:szCs w:val="32"/>
        </w:rPr>
        <w:t>По вопросам содержания материалов Конкурса необходимо обращаться по адресу profzozh@prof.as, контактное лицо: Булгакова Оксана Игоревна, тел. 8-915-075-12-07 (10-18 мск);</w:t>
      </w:r>
    </w:p>
    <w:p w:rsidR="0039366C" w:rsidRDefault="005E0F79" w:rsidP="005E0F79">
      <w:pPr>
        <w:jc w:val="both"/>
        <w:rPr>
          <w:b/>
          <w:sz w:val="32"/>
          <w:szCs w:val="32"/>
        </w:rPr>
      </w:pPr>
      <w:r w:rsidRPr="005E0F79">
        <w:rPr>
          <w:b/>
          <w:sz w:val="32"/>
          <w:szCs w:val="32"/>
        </w:rPr>
        <w:t xml:space="preserve"> По вопросам работы личного кабинета обращаться: Денис Сергеевич Голубь, телефон: +7-920-632-32-32 (10-18 мск), E-mail: </w:t>
      </w:r>
      <w:hyperlink r:id="rId6" w:history="1">
        <w:r w:rsidRPr="005E0F79">
          <w:rPr>
            <w:rStyle w:val="a4"/>
            <w:b/>
            <w:sz w:val="32"/>
            <w:szCs w:val="32"/>
          </w:rPr>
          <w:t>denis@sky-rzn.r</w:t>
        </w:r>
        <w:r w:rsidRPr="005E0F79">
          <w:rPr>
            <w:rStyle w:val="a4"/>
            <w:b/>
            <w:sz w:val="32"/>
            <w:szCs w:val="32"/>
            <w:lang w:val="en-US"/>
          </w:rPr>
          <w:t>u</w:t>
        </w:r>
      </w:hyperlink>
      <w:r>
        <w:rPr>
          <w:b/>
          <w:sz w:val="32"/>
          <w:szCs w:val="32"/>
        </w:rPr>
        <w:t xml:space="preserve">   </w:t>
      </w:r>
      <w:r w:rsidRPr="005E0F79">
        <w:rPr>
          <w:b/>
          <w:sz w:val="32"/>
          <w:szCs w:val="32"/>
        </w:rPr>
        <w:t>По вопросу участия  в горком Профсоюза:380340,Некрасова Марина Игоревна</w:t>
      </w:r>
      <w:r>
        <w:rPr>
          <w:b/>
          <w:sz w:val="32"/>
          <w:szCs w:val="32"/>
        </w:rPr>
        <w:t>. СПЕШИТЕ ПРИНЯТЬ УЧАСТИЕ-НИКТО НЕ ОСТАНЕТСЯ БЕЗ НАГРАД</w:t>
      </w:r>
      <w:bookmarkStart w:id="0" w:name="_GoBack"/>
      <w:bookmarkEnd w:id="0"/>
      <w:r>
        <w:rPr>
          <w:b/>
          <w:sz w:val="32"/>
          <w:szCs w:val="32"/>
        </w:rPr>
        <w:t>!</w:t>
      </w:r>
    </w:p>
    <w:p w:rsidR="005E0F79" w:rsidRPr="005E0F79" w:rsidRDefault="005E0F79" w:rsidP="005E0F79">
      <w:pPr>
        <w:jc w:val="right"/>
        <w:rPr>
          <w:b/>
          <w:sz w:val="28"/>
          <w:szCs w:val="28"/>
        </w:rPr>
      </w:pPr>
      <w:r w:rsidRPr="005E0F79">
        <w:rPr>
          <w:b/>
          <w:sz w:val="28"/>
          <w:szCs w:val="28"/>
        </w:rPr>
        <w:t>Информационный отдел Барнаульской городской организации</w:t>
      </w:r>
    </w:p>
    <w:sectPr w:rsidR="005E0F79" w:rsidRPr="005E0F79" w:rsidSect="005E0F79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378AF"/>
    <w:multiLevelType w:val="hybridMultilevel"/>
    <w:tmpl w:val="F1283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12"/>
    <w:rsid w:val="0039366C"/>
    <w:rsid w:val="005E0F79"/>
    <w:rsid w:val="00A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3936B"/>
  <w15:chartTrackingRefBased/>
  <w15:docId w15:val="{49B8B496-3C60-47E0-A057-890932A8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0F7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0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@sky-rzn.ru" TargetMode="External"/><Relationship Id="rId5" Type="http://schemas.openxmlformats.org/officeDocument/2006/relationships/hyperlink" Target="https://www.ese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2023-01-26T05:55:00Z</dcterms:created>
  <dcterms:modified xsi:type="dcterms:W3CDTF">2023-01-26T06:04:00Z</dcterms:modified>
</cp:coreProperties>
</file>